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E443" w14:textId="77777777" w:rsidR="00F84D59" w:rsidRDefault="00F84D59" w:rsidP="00F84D59">
      <w:pPr>
        <w:rPr>
          <w:rFonts w:eastAsia="Times New Roman"/>
          <w:color w:val="000000"/>
          <w:sz w:val="24"/>
          <w:szCs w:val="24"/>
        </w:rPr>
      </w:pPr>
    </w:p>
    <w:p w14:paraId="6FA1A5E5" w14:textId="5AFB2C7D" w:rsidR="00F84D59" w:rsidRDefault="00F84D59" w:rsidP="00F84D59">
      <w:pPr>
        <w:pStyle w:val="NormalWeb"/>
        <w:shd w:val="clear" w:color="auto" w:fill="FFFFFF"/>
        <w:jc w:val="center"/>
        <w:rPr>
          <w:color w:val="201F1E"/>
        </w:rPr>
      </w:pPr>
      <w:r>
        <w:rPr>
          <w:b/>
          <w:bCs/>
          <w:color w:val="201F1E"/>
        </w:rPr>
        <w:t>VACCINATION REQUIREMENTS</w:t>
      </w:r>
      <w:r>
        <w:rPr>
          <w:b/>
          <w:bCs/>
          <w:color w:val="201F1E"/>
        </w:rPr>
        <w:br/>
      </w:r>
      <w:r>
        <w:rPr>
          <w:color w:val="201F1E"/>
        </w:rPr>
        <w:br/>
        <w:t>Proof of FULL Vaccination (Which Includes Booster)</w:t>
      </w:r>
    </w:p>
    <w:p w14:paraId="27662DF1" w14:textId="77777777" w:rsidR="00F84D59" w:rsidRDefault="00F84D59" w:rsidP="00F84D59">
      <w:pPr>
        <w:pStyle w:val="NormalWeb"/>
        <w:shd w:val="clear" w:color="auto" w:fill="FFFFFF"/>
        <w:jc w:val="center"/>
        <w:rPr>
          <w:color w:val="201F1E"/>
        </w:rPr>
      </w:pPr>
      <w:r>
        <w:rPr>
          <w:color w:val="201F1E"/>
        </w:rPr>
        <w:t>A negative COVID-19 test (antigen rapid test preferred, PCR if that's all that's available) within 72 hours of the meeting start date. </w:t>
      </w:r>
    </w:p>
    <w:p w14:paraId="15FD31D2" w14:textId="77777777" w:rsidR="00F84D59" w:rsidRDefault="00F84D59" w:rsidP="00F84D59">
      <w:pPr>
        <w:pStyle w:val="NormalWeb"/>
        <w:shd w:val="clear" w:color="auto" w:fill="FFFFFF"/>
        <w:jc w:val="center"/>
        <w:rPr>
          <w:color w:val="201F1E"/>
        </w:rPr>
      </w:pPr>
      <w:r>
        <w:rPr>
          <w:b/>
          <w:bCs/>
          <w:color w:val="201F1E"/>
        </w:rPr>
        <w:t>No Exceptions</w:t>
      </w:r>
      <w:r>
        <w:rPr>
          <w:b/>
          <w:bCs/>
          <w:color w:val="000000"/>
          <w:vertAlign w:val="superscript"/>
        </w:rPr>
        <w:t> </w:t>
      </w:r>
    </w:p>
    <w:p w14:paraId="2D6D12C4" w14:textId="5C3F87ED" w:rsidR="00F84D59" w:rsidRDefault="00F84D59" w:rsidP="00F84D59">
      <w:pPr>
        <w:rPr>
          <w:rFonts w:eastAsia="Times New Roman"/>
          <w:color w:val="000000"/>
          <w:sz w:val="24"/>
          <w:szCs w:val="24"/>
        </w:rPr>
      </w:pPr>
    </w:p>
    <w:p w14:paraId="0C4E6618" w14:textId="77777777" w:rsidR="009A47F6" w:rsidRDefault="009A47F6" w:rsidP="00F84D59">
      <w:pPr>
        <w:rPr>
          <w:rFonts w:eastAsia="Times New Roman"/>
          <w:color w:val="000000"/>
          <w:sz w:val="24"/>
          <w:szCs w:val="24"/>
        </w:rPr>
      </w:pPr>
    </w:p>
    <w:p w14:paraId="4C75BC00" w14:textId="77777777" w:rsidR="00F84D59" w:rsidRDefault="00F84D59" w:rsidP="00F84D59">
      <w:pPr>
        <w:rPr>
          <w:rFonts w:eastAsia="Times New Roman"/>
          <w:color w:val="000000"/>
          <w:sz w:val="24"/>
          <w:szCs w:val="24"/>
        </w:rPr>
      </w:pPr>
      <w:r>
        <w:rPr>
          <w:rFonts w:eastAsia="Times New Roman"/>
          <w:color w:val="000000"/>
          <w:shd w:val="clear" w:color="auto" w:fill="FFFFFF"/>
        </w:rPr>
        <w:t>Registration is required so that our vendor, 42Chat, can send a text message to your phone instructing you to upload the required documentation. By uploading your materials BEFORE you leave home, there will be minimal hassle once you are here in DC.  </w:t>
      </w:r>
      <w:hyperlink r:id="rId5" w:tgtFrame="_blank" w:tooltip="https://coronavirus.dc.gov/sites/default/files/dc/sites/coronavirus/page_content/attachments/2021-148%20Vaccination%20Requirement%20for%20Entrance%20into%20Certain%20Indoor%20Establishments%20and%20Facilities.pdf" w:history="1">
        <w:r>
          <w:rPr>
            <w:rStyle w:val="Hyperlink"/>
            <w:rFonts w:eastAsia="Times New Roman"/>
            <w:b/>
            <w:bCs/>
            <w:bdr w:val="none" w:sz="0" w:space="0" w:color="auto" w:frame="1"/>
            <w:shd w:val="clear" w:color="auto" w:fill="FFFFFF"/>
          </w:rPr>
          <w:t>In full disclosure, as an establishment in Washington, DC, the Willard Hotel is subject to the DC Mayor's Order 2021-148 which requires vaccination to enter certain establishments as of January 15, 2022.</w:t>
        </w:r>
      </w:hyperlink>
      <w:r>
        <w:rPr>
          <w:rFonts w:eastAsia="Times New Roman"/>
          <w:b/>
          <w:bCs/>
          <w:color w:val="000000"/>
          <w:shd w:val="clear" w:color="auto" w:fill="FFFFFF"/>
        </w:rPr>
        <w:t> </w:t>
      </w:r>
      <w:r>
        <w:rPr>
          <w:rFonts w:eastAsia="Times New Roman"/>
          <w:color w:val="000000"/>
          <w:shd w:val="clear" w:color="auto" w:fill="FFFFFF"/>
        </w:rPr>
        <w:t>Listed facilities (see page 2 of the Order) include hotel common areas and meeting facilities.  Therefore, you will need to carry proof-of-vaccination to enter the hotel.</w:t>
      </w:r>
      <w:r>
        <w:rPr>
          <w:rFonts w:eastAsia="Times New Roman"/>
          <w:color w:val="201F1E"/>
          <w:shd w:val="clear" w:color="auto" w:fill="FFFFFF"/>
        </w:rPr>
        <w:t> </w:t>
      </w:r>
    </w:p>
    <w:p w14:paraId="5BBA1AD3" w14:textId="77777777" w:rsidR="00F84D59" w:rsidRDefault="00F84D59" w:rsidP="00F84D59">
      <w:pPr>
        <w:rPr>
          <w:rFonts w:eastAsia="Times New Roman"/>
          <w:color w:val="000000"/>
          <w:sz w:val="24"/>
          <w:szCs w:val="24"/>
        </w:rPr>
      </w:pPr>
    </w:p>
    <w:p w14:paraId="0DA3EDCB" w14:textId="77777777" w:rsidR="00F84D59" w:rsidRDefault="00F84D59" w:rsidP="00F84D59">
      <w:pPr>
        <w:numPr>
          <w:ilvl w:val="0"/>
          <w:numId w:val="1"/>
        </w:numPr>
        <w:shd w:val="clear" w:color="auto" w:fill="FFFFFF"/>
        <w:rPr>
          <w:rFonts w:eastAsia="Times New Roman"/>
          <w:color w:val="000000"/>
          <w:shd w:val="clear" w:color="auto" w:fill="FFFFFF"/>
        </w:rPr>
      </w:pPr>
      <w:r>
        <w:rPr>
          <w:rFonts w:eastAsia="Times New Roman"/>
          <w:color w:val="000000"/>
          <w:sz w:val="24"/>
          <w:szCs w:val="24"/>
          <w:shd w:val="clear" w:color="auto" w:fill="FFFFFF"/>
        </w:rPr>
        <w:t>In order to register for the meeting, we also need your name, email address, and cell phone number. </w:t>
      </w:r>
      <w:hyperlink r:id="rId6" w:tgtFrame="_blank" w:history="1">
        <w:r>
          <w:rPr>
            <w:rStyle w:val="Hyperlink"/>
            <w:rFonts w:eastAsia="Times New Roman"/>
            <w:sz w:val="24"/>
            <w:szCs w:val="24"/>
            <w:shd w:val="clear" w:color="auto" w:fill="FFFFFF"/>
          </w:rPr>
          <w:t>Please click here</w:t>
        </w:r>
      </w:hyperlink>
      <w:r>
        <w:rPr>
          <w:rFonts w:eastAsia="Times New Roman"/>
          <w:color w:val="000000"/>
          <w:sz w:val="24"/>
          <w:szCs w:val="24"/>
          <w:shd w:val="clear" w:color="auto" w:fill="FFFFFF"/>
        </w:rPr>
        <w:t> to enter your information. </w:t>
      </w:r>
    </w:p>
    <w:p w14:paraId="64E62FC1" w14:textId="77777777" w:rsidR="00F84D59" w:rsidRDefault="00F84D59" w:rsidP="00F84D59">
      <w:pPr>
        <w:numPr>
          <w:ilvl w:val="0"/>
          <w:numId w:val="2"/>
        </w:numPr>
        <w:shd w:val="clear" w:color="auto" w:fill="FFFFFF"/>
        <w:rPr>
          <w:rFonts w:eastAsia="Times New Roman"/>
          <w:color w:val="000000"/>
          <w:shd w:val="clear" w:color="auto" w:fill="FFFFFF"/>
        </w:rPr>
      </w:pPr>
      <w:r>
        <w:rPr>
          <w:rFonts w:eastAsia="Times New Roman"/>
          <w:b/>
          <w:bCs/>
          <w:color w:val="000000"/>
          <w:bdr w:val="none" w:sz="0" w:space="0" w:color="auto" w:frame="1"/>
          <w:shd w:val="clear" w:color="auto" w:fill="FFFFFF"/>
        </w:rPr>
        <w:t>Attendees who have provided mobile numbers at registration will receive a text message with a link to upload documents.  </w:t>
      </w:r>
      <w:r>
        <w:rPr>
          <w:rFonts w:eastAsia="Times New Roman"/>
          <w:color w:val="000000"/>
          <w:bdr w:val="none" w:sz="0" w:space="0" w:color="auto" w:frame="1"/>
          <w:shd w:val="clear" w:color="auto" w:fill="FFFFFF"/>
        </w:rPr>
        <w:t> </w:t>
      </w:r>
      <w:r>
        <w:rPr>
          <w:rFonts w:eastAsia="Times New Roman"/>
          <w:color w:val="000000"/>
          <w:shd w:val="clear" w:color="auto" w:fill="FFFFFF"/>
        </w:rPr>
        <w:t> </w:t>
      </w:r>
    </w:p>
    <w:p w14:paraId="6DC2E2FD" w14:textId="77777777" w:rsidR="00F84D59" w:rsidRDefault="00F84D59" w:rsidP="00F84D59">
      <w:pPr>
        <w:numPr>
          <w:ilvl w:val="0"/>
          <w:numId w:val="2"/>
        </w:numPr>
        <w:shd w:val="clear" w:color="auto" w:fill="FFFFFF"/>
        <w:rPr>
          <w:rFonts w:eastAsia="Times New Roman"/>
          <w:color w:val="000000"/>
          <w:shd w:val="clear" w:color="auto" w:fill="FFFFFF"/>
        </w:rPr>
      </w:pPr>
      <w:r>
        <w:rPr>
          <w:rFonts w:eastAsia="Times New Roman"/>
          <w:b/>
          <w:bCs/>
          <w:color w:val="000000"/>
          <w:bdr w:val="none" w:sz="0" w:space="0" w:color="auto" w:frame="1"/>
          <w:shd w:val="clear" w:color="auto" w:fill="FFFFFF"/>
        </w:rPr>
        <w:t>If you do not receive a text message, you can scan the QR code below to upload your document.</w:t>
      </w:r>
    </w:p>
    <w:p w14:paraId="688B08FB" w14:textId="59726F59" w:rsidR="00F84D59" w:rsidRDefault="00F84D59" w:rsidP="00F84D59">
      <w:pPr>
        <w:rPr>
          <w:rFonts w:eastAsia="Times New Roman"/>
          <w:color w:val="000000"/>
          <w:sz w:val="24"/>
          <w:szCs w:val="24"/>
        </w:rPr>
      </w:pPr>
    </w:p>
    <w:p w14:paraId="162695D5" w14:textId="77777777" w:rsidR="002C52AF" w:rsidRDefault="002C52AF" w:rsidP="00F84D59">
      <w:pPr>
        <w:rPr>
          <w:rFonts w:eastAsia="Times New Roman"/>
          <w:color w:val="000000"/>
          <w:sz w:val="24"/>
          <w:szCs w:val="24"/>
        </w:rPr>
      </w:pPr>
    </w:p>
    <w:p w14:paraId="38E475CD" w14:textId="70E69598" w:rsidR="00F84D59" w:rsidRDefault="00F84D59" w:rsidP="00F84D59">
      <w:pPr>
        <w:jc w:val="center"/>
        <w:rPr>
          <w:rFonts w:eastAsia="Times New Roman"/>
          <w:color w:val="000000"/>
          <w:sz w:val="24"/>
          <w:szCs w:val="24"/>
        </w:rPr>
      </w:pPr>
      <w:r>
        <w:rPr>
          <w:rFonts w:eastAsia="Times New Roman"/>
          <w:noProof/>
          <w:color w:val="201F1E"/>
          <w:shd w:val="clear" w:color="auto" w:fill="FFFFFF"/>
        </w:rPr>
        <w:drawing>
          <wp:inline distT="0" distB="0" distL="0" distR="0" wp14:anchorId="500F48C3" wp14:editId="3713809E">
            <wp:extent cx="20002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14:paraId="5905CE6B" w14:textId="4ECCD5C8" w:rsidR="002C52AF" w:rsidRDefault="002C52AF" w:rsidP="00F84D59">
      <w:pPr>
        <w:jc w:val="center"/>
        <w:rPr>
          <w:rFonts w:eastAsia="Times New Roman"/>
          <w:color w:val="000000"/>
          <w:sz w:val="24"/>
          <w:szCs w:val="24"/>
        </w:rPr>
      </w:pPr>
    </w:p>
    <w:p w14:paraId="23323D9D" w14:textId="77777777" w:rsidR="002C52AF" w:rsidRDefault="002C52AF" w:rsidP="00F84D59">
      <w:pPr>
        <w:jc w:val="center"/>
        <w:rPr>
          <w:rFonts w:eastAsia="Times New Roman"/>
          <w:color w:val="000000"/>
          <w:sz w:val="24"/>
          <w:szCs w:val="24"/>
        </w:rPr>
      </w:pPr>
    </w:p>
    <w:p w14:paraId="2F88138A" w14:textId="77777777" w:rsidR="00F84D59" w:rsidRDefault="00F84D59" w:rsidP="00F84D59">
      <w:pPr>
        <w:rPr>
          <w:rFonts w:eastAsia="Times New Roman"/>
          <w:color w:val="000000"/>
          <w:sz w:val="24"/>
          <w:szCs w:val="24"/>
        </w:rPr>
      </w:pPr>
      <w:r>
        <w:rPr>
          <w:rFonts w:eastAsia="Times New Roman"/>
          <w:b/>
          <w:bCs/>
          <w:color w:val="000000"/>
          <w:bdr w:val="none" w:sz="0" w:space="0" w:color="auto" w:frame="1"/>
          <w:shd w:val="clear" w:color="auto" w:fill="FFFFFF"/>
        </w:rPr>
        <w:t>Each participant must upload their own document through their own mobile device.</w:t>
      </w:r>
      <w:r>
        <w:rPr>
          <w:rFonts w:eastAsia="Times New Roman"/>
          <w:color w:val="000000"/>
          <w:bdr w:val="none" w:sz="0" w:space="0" w:color="auto" w:frame="1"/>
          <w:shd w:val="clear" w:color="auto" w:fill="FFFFFF"/>
        </w:rPr>
        <w:t> </w:t>
      </w:r>
    </w:p>
    <w:p w14:paraId="12625559" w14:textId="77777777" w:rsidR="00F84D59" w:rsidRDefault="00F84D59" w:rsidP="00F84D59">
      <w:pPr>
        <w:rPr>
          <w:rFonts w:eastAsia="Times New Roman"/>
          <w:color w:val="000000"/>
          <w:sz w:val="24"/>
          <w:szCs w:val="24"/>
        </w:rPr>
      </w:pPr>
    </w:p>
    <w:p w14:paraId="6171045B" w14:textId="66B6C871" w:rsidR="00F84D59" w:rsidRDefault="00F84D59" w:rsidP="00F84D59">
      <w:pPr>
        <w:pStyle w:val="NormalWeb"/>
        <w:shd w:val="clear" w:color="auto" w:fill="FFFFFF"/>
        <w:rPr>
          <w:color w:val="000000"/>
          <w:shd w:val="clear" w:color="auto" w:fill="FFFFFF"/>
        </w:rPr>
      </w:pPr>
      <w:r>
        <w:rPr>
          <w:color w:val="000000"/>
          <w:shd w:val="clear" w:color="auto" w:fill="FFFFFF"/>
        </w:rPr>
        <w:t>Your cell phone number WILL NOT be retained after this registration and will not be provided to any entity beyond 42Chat solely for the purpose of registration for this event (this means if you plan to attend other ASEE events, you may be asked to again provide the same information). </w:t>
      </w:r>
    </w:p>
    <w:p w14:paraId="78036E7C" w14:textId="36B28495" w:rsidR="00E5427D" w:rsidRDefault="00E5427D" w:rsidP="00F84D59">
      <w:pPr>
        <w:pStyle w:val="NormalWeb"/>
        <w:shd w:val="clear" w:color="auto" w:fill="FFFFFF"/>
        <w:rPr>
          <w:color w:val="000000"/>
          <w:shd w:val="clear" w:color="auto" w:fill="FFFFFF"/>
        </w:rPr>
      </w:pPr>
    </w:p>
    <w:p w14:paraId="79951394" w14:textId="77777777" w:rsidR="00E5427D" w:rsidRDefault="00E5427D" w:rsidP="00F84D59">
      <w:pPr>
        <w:pStyle w:val="NormalWeb"/>
        <w:shd w:val="clear" w:color="auto" w:fill="FFFFFF"/>
        <w:rPr>
          <w:color w:val="201F1E"/>
          <w:shd w:val="clear" w:color="auto" w:fill="FFFFFF"/>
        </w:rPr>
      </w:pPr>
    </w:p>
    <w:p w14:paraId="47C10CC5" w14:textId="77777777" w:rsidR="00F84D59" w:rsidRDefault="00F84D59" w:rsidP="00F84D59">
      <w:pPr>
        <w:pStyle w:val="NormalWeb"/>
        <w:shd w:val="clear" w:color="auto" w:fill="FFFFFF"/>
        <w:rPr>
          <w:color w:val="201F1E"/>
          <w:shd w:val="clear" w:color="auto" w:fill="FFFFFF"/>
        </w:rPr>
      </w:pPr>
      <w:r>
        <w:rPr>
          <w:color w:val="201F1E"/>
          <w:shd w:val="clear" w:color="auto" w:fill="FFFFFF"/>
        </w:rPr>
        <w:t> </w:t>
      </w:r>
    </w:p>
    <w:p w14:paraId="5413C91E" w14:textId="77777777" w:rsidR="00F84D59" w:rsidRDefault="00F84D59" w:rsidP="00F84D59">
      <w:pPr>
        <w:pStyle w:val="NormalWeb"/>
        <w:shd w:val="clear" w:color="auto" w:fill="FFFFFF"/>
        <w:rPr>
          <w:color w:val="201F1E"/>
          <w:shd w:val="clear" w:color="auto" w:fill="FFFFFF"/>
        </w:rPr>
      </w:pPr>
      <w:r>
        <w:rPr>
          <w:b/>
          <w:bCs/>
          <w:color w:val="201F1E"/>
          <w:shd w:val="clear" w:color="auto" w:fill="FFFFFF"/>
        </w:rPr>
        <w:lastRenderedPageBreak/>
        <w:t>Note: </w:t>
      </w:r>
    </w:p>
    <w:p w14:paraId="16175ECA" w14:textId="77777777" w:rsidR="00F84D59" w:rsidRDefault="00F84D59" w:rsidP="00F84D59">
      <w:pPr>
        <w:numPr>
          <w:ilvl w:val="0"/>
          <w:numId w:val="3"/>
        </w:numPr>
        <w:shd w:val="clear" w:color="auto" w:fill="FFFFFF"/>
        <w:rPr>
          <w:rFonts w:eastAsia="Times New Roman"/>
          <w:color w:val="000000"/>
          <w:shd w:val="clear" w:color="auto" w:fill="FFFFFF"/>
        </w:rPr>
      </w:pPr>
      <w:r>
        <w:rPr>
          <w:rFonts w:eastAsia="Times New Roman"/>
          <w:color w:val="201F1E"/>
          <w:shd w:val="clear" w:color="auto" w:fill="FFFFFF"/>
        </w:rPr>
        <w:t>ALL attendees are required to provide proof of </w:t>
      </w:r>
      <w:r>
        <w:rPr>
          <w:rFonts w:eastAsia="Times New Roman"/>
          <w:b/>
          <w:bCs/>
          <w:color w:val="201F1E"/>
          <w:shd w:val="clear" w:color="auto" w:fill="FFFFFF"/>
        </w:rPr>
        <w:t>FULL vaccination </w:t>
      </w:r>
      <w:r>
        <w:rPr>
          <w:rFonts w:eastAsia="Times New Roman"/>
          <w:color w:val="201F1E"/>
          <w:shd w:val="clear" w:color="auto" w:fill="FFFFFF"/>
        </w:rPr>
        <w:t>(which includes booster). </w:t>
      </w:r>
    </w:p>
    <w:p w14:paraId="199C2B86" w14:textId="77777777" w:rsidR="00F84D59" w:rsidRDefault="00F84D59" w:rsidP="00F84D59">
      <w:pPr>
        <w:numPr>
          <w:ilvl w:val="0"/>
          <w:numId w:val="3"/>
        </w:numPr>
        <w:shd w:val="clear" w:color="auto" w:fill="FFFFFF"/>
        <w:rPr>
          <w:rFonts w:eastAsia="Times New Roman"/>
          <w:color w:val="000000"/>
          <w:shd w:val="clear" w:color="auto" w:fill="FFFFFF"/>
        </w:rPr>
      </w:pPr>
      <w:r>
        <w:rPr>
          <w:rFonts w:eastAsia="Times New Roman"/>
          <w:color w:val="201F1E"/>
          <w:sz w:val="24"/>
          <w:szCs w:val="24"/>
          <w:shd w:val="clear" w:color="auto" w:fill="FFFFFF"/>
        </w:rPr>
        <w:t>Attendees who do not register online will be required to provide proof of </w:t>
      </w:r>
      <w:r>
        <w:rPr>
          <w:rFonts w:eastAsia="Times New Roman"/>
          <w:b/>
          <w:bCs/>
          <w:color w:val="201F1E"/>
          <w:sz w:val="24"/>
          <w:szCs w:val="24"/>
          <w:shd w:val="clear" w:color="auto" w:fill="FFFFFF"/>
        </w:rPr>
        <w:t>FULL vaccination</w:t>
      </w:r>
      <w:r>
        <w:rPr>
          <w:rFonts w:eastAsia="Times New Roman"/>
          <w:color w:val="201F1E"/>
          <w:sz w:val="24"/>
          <w:szCs w:val="24"/>
          <w:shd w:val="clear" w:color="auto" w:fill="FFFFFF"/>
        </w:rPr>
        <w:t> (which includes booster) when they arrive to register onsite. </w:t>
      </w:r>
    </w:p>
    <w:p w14:paraId="173E79BE" w14:textId="77777777" w:rsidR="00F84D59" w:rsidRDefault="00F84D59" w:rsidP="00F84D59">
      <w:pPr>
        <w:numPr>
          <w:ilvl w:val="0"/>
          <w:numId w:val="3"/>
        </w:numPr>
        <w:shd w:val="clear" w:color="auto" w:fill="FFFFFF"/>
        <w:rPr>
          <w:rFonts w:eastAsia="Times New Roman"/>
          <w:color w:val="000000"/>
          <w:shd w:val="clear" w:color="auto" w:fill="FFFFFF"/>
        </w:rPr>
      </w:pPr>
      <w:r>
        <w:rPr>
          <w:rFonts w:eastAsia="Times New Roman"/>
          <w:color w:val="201F1E"/>
          <w:sz w:val="24"/>
          <w:szCs w:val="24"/>
          <w:shd w:val="clear" w:color="auto" w:fill="FFFFFF"/>
        </w:rPr>
        <w:t>For ALL attendees, a </w:t>
      </w:r>
      <w:r>
        <w:rPr>
          <w:rFonts w:eastAsia="Times New Roman"/>
          <w:b/>
          <w:bCs/>
          <w:color w:val="201F1E"/>
          <w:sz w:val="24"/>
          <w:szCs w:val="24"/>
          <w:shd w:val="clear" w:color="auto" w:fill="FFFFFF"/>
        </w:rPr>
        <w:t>negative COVID-19 test</w:t>
      </w:r>
      <w:r>
        <w:rPr>
          <w:rFonts w:eastAsia="Times New Roman"/>
          <w:color w:val="201F1E"/>
          <w:sz w:val="24"/>
          <w:szCs w:val="24"/>
          <w:shd w:val="clear" w:color="auto" w:fill="FFFFFF"/>
        </w:rPr>
        <w:t> (antigen rapid test preferred, PCR if that's all that's available) within 72 hours of the meeting start date.  </w:t>
      </w:r>
    </w:p>
    <w:p w14:paraId="52D11B21" w14:textId="77777777" w:rsidR="00F84D59" w:rsidRDefault="00F84D59" w:rsidP="00F84D59">
      <w:pPr>
        <w:numPr>
          <w:ilvl w:val="0"/>
          <w:numId w:val="3"/>
        </w:numPr>
        <w:shd w:val="clear" w:color="auto" w:fill="FFFFFF"/>
        <w:rPr>
          <w:rFonts w:eastAsia="Times New Roman"/>
          <w:color w:val="000000"/>
          <w:shd w:val="clear" w:color="auto" w:fill="FFFFFF"/>
        </w:rPr>
      </w:pPr>
      <w:r>
        <w:rPr>
          <w:rFonts w:eastAsia="Times New Roman"/>
          <w:color w:val="000000"/>
          <w:sz w:val="24"/>
          <w:szCs w:val="24"/>
          <w:shd w:val="clear" w:color="auto" w:fill="FFFFFF"/>
        </w:rPr>
        <w:t>ASEE hopes to have antigen tests available onsite if (a) you are not able to obtain one beforehand, or (b) you want a second test after going through airports, etc.  </w:t>
      </w:r>
      <w:r>
        <w:rPr>
          <w:rFonts w:eastAsia="Times New Roman"/>
          <w:color w:val="201F1E"/>
          <w:sz w:val="24"/>
          <w:szCs w:val="24"/>
          <w:shd w:val="clear" w:color="auto" w:fill="FFFFFF"/>
        </w:rPr>
        <w:t> </w:t>
      </w:r>
    </w:p>
    <w:p w14:paraId="3B0AA82A" w14:textId="77777777" w:rsidR="00F84D59" w:rsidRDefault="00F84D59" w:rsidP="00F84D59">
      <w:pPr>
        <w:numPr>
          <w:ilvl w:val="0"/>
          <w:numId w:val="3"/>
        </w:numPr>
        <w:shd w:val="clear" w:color="auto" w:fill="FFFFFF"/>
        <w:rPr>
          <w:rFonts w:eastAsia="Times New Roman"/>
          <w:color w:val="000000"/>
          <w:shd w:val="clear" w:color="auto" w:fill="FFFFFF"/>
        </w:rPr>
      </w:pPr>
      <w:r>
        <w:rPr>
          <w:rFonts w:eastAsia="Times New Roman"/>
          <w:color w:val="000000"/>
          <w:sz w:val="24"/>
          <w:szCs w:val="24"/>
          <w:shd w:val="clear" w:color="auto" w:fill="FFFFFF"/>
        </w:rPr>
        <w:t>If you only take the onsite test and are positive, you will be excluded from the meeting.</w:t>
      </w:r>
      <w:r>
        <w:rPr>
          <w:rFonts w:eastAsia="Times New Roman"/>
          <w:color w:val="201F1E"/>
          <w:sz w:val="24"/>
          <w:szCs w:val="24"/>
          <w:shd w:val="clear" w:color="auto" w:fill="FFFFFF"/>
        </w:rPr>
        <w:t> </w:t>
      </w:r>
    </w:p>
    <w:p w14:paraId="22E231AB" w14:textId="77777777" w:rsidR="00F84D59" w:rsidRDefault="00F84D59" w:rsidP="00F84D59">
      <w:pPr>
        <w:numPr>
          <w:ilvl w:val="0"/>
          <w:numId w:val="3"/>
        </w:numPr>
        <w:shd w:val="clear" w:color="auto" w:fill="FFFFFF"/>
        <w:rPr>
          <w:rFonts w:eastAsia="Times New Roman"/>
          <w:color w:val="000000"/>
          <w:shd w:val="clear" w:color="auto" w:fill="FFFFFF"/>
        </w:rPr>
      </w:pPr>
      <w:r>
        <w:rPr>
          <w:rFonts w:eastAsia="Times New Roman"/>
          <w:color w:val="201F1E"/>
          <w:sz w:val="24"/>
          <w:szCs w:val="24"/>
          <w:shd w:val="clear" w:color="auto" w:fill="FFFFFF"/>
        </w:rPr>
        <w:t>There will be No Exceptions to these vaccination and testing requirements. </w:t>
      </w:r>
    </w:p>
    <w:p w14:paraId="07B43FBB" w14:textId="77777777" w:rsidR="00AB0480" w:rsidRDefault="00AB0480"/>
    <w:sectPr w:rsidR="00AB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22F1"/>
    <w:multiLevelType w:val="multilevel"/>
    <w:tmpl w:val="69F8B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904C8"/>
    <w:multiLevelType w:val="multilevel"/>
    <w:tmpl w:val="3FAE7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6E0030"/>
    <w:multiLevelType w:val="multilevel"/>
    <w:tmpl w:val="DBD29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51438"/>
    <w:multiLevelType w:val="multilevel"/>
    <w:tmpl w:val="9E3AA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054000"/>
    <w:multiLevelType w:val="multilevel"/>
    <w:tmpl w:val="F4A6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59"/>
    <w:rsid w:val="002C52AF"/>
    <w:rsid w:val="009A47F6"/>
    <w:rsid w:val="00AB0480"/>
    <w:rsid w:val="00B35A11"/>
    <w:rsid w:val="00CD0F8D"/>
    <w:rsid w:val="00E53BAF"/>
    <w:rsid w:val="00E5427D"/>
    <w:rsid w:val="00F8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992C"/>
  <w15:chartTrackingRefBased/>
  <w15:docId w15:val="{28363704-7C11-46C6-81AD-EAAC9B8C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D59"/>
    <w:rPr>
      <w:color w:val="0563C1"/>
      <w:u w:val="single"/>
    </w:rPr>
  </w:style>
  <w:style w:type="paragraph" w:styleId="NormalWeb">
    <w:name w:val="Normal (Web)"/>
    <w:basedOn w:val="Normal"/>
    <w:uiPriority w:val="99"/>
    <w:semiHidden/>
    <w:unhideWhenUsed/>
    <w:rsid w:val="00F84D59"/>
  </w:style>
  <w:style w:type="paragraph" w:customStyle="1" w:styleId="xxmsonormal">
    <w:name w:val="x_xmsonormal"/>
    <w:basedOn w:val="Normal"/>
    <w:rsid w:val="00F84D59"/>
  </w:style>
  <w:style w:type="paragraph" w:customStyle="1" w:styleId="xxxmsonormal">
    <w:name w:val="x_xxmsonormal"/>
    <w:basedOn w:val="Normal"/>
    <w:rsid w:val="00F8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030">
      <w:bodyDiv w:val="1"/>
      <w:marLeft w:val="0"/>
      <w:marRight w:val="0"/>
      <w:marTop w:val="0"/>
      <w:marBottom w:val="0"/>
      <w:divBdr>
        <w:top w:val="none" w:sz="0" w:space="0" w:color="auto"/>
        <w:left w:val="none" w:sz="0" w:space="0" w:color="auto"/>
        <w:bottom w:val="none" w:sz="0" w:space="0" w:color="auto"/>
        <w:right w:val="none" w:sz="0" w:space="0" w:color="auto"/>
      </w:divBdr>
    </w:div>
    <w:div w:id="18637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18fb292-8d36-4627-bc53-1d255d87300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fs30.formsite.com%2Fcpost%2Febwo5lqya6%2Findex.html&amp;data=04%7C01%7Cdampierd%40marshall.edu%7C24723034a5c1465df43d08d9d5594b40%7C239ab2783bba4c78b41d8508a541e025%7C0%7C0%7C637775402519489957%7CUnknown%7CTWFpbGZsb3d8eyJWIjoiMC4wLjAwMDAiLCJQIjoiV2luMzIiLCJBTiI6Ik1haWwiLCJXVCI6Mn0%3D%7C1000&amp;sdata=L1%2BsBPF1Ugm18TFOuI67aRU8JZX%2Bqoe67%2FFAr9Zn894%3D&amp;reserved=0" TargetMode="External"/><Relationship Id="rId5" Type="http://schemas.openxmlformats.org/officeDocument/2006/relationships/hyperlink" Target="https://nam02.safelinks.protection.outlook.com/?url=https%3A%2F%2Fcoronavirus.dc.gov%2Fsites%2Fdefault%2Ffiles%2Fdc%2Fsites%2Fcoronavirus%2Fpage_content%2Fattachments%2F2021-148%2520Vaccination%2520Requirement%2520for%2520Entrance%2520into%2520Certain%2520Indoor%2520Establishments%2520and%2520Facilities.pdf&amp;data=04%7C01%7Cdampierd%40marshall.edu%7C24723034a5c1465df43d08d9d5594b40%7C239ab2783bba4c78b41d8508a541e025%7C0%7C0%7C637775402519489957%7CUnknown%7CTWFpbGZsb3d8eyJWIjoiMC4wLjAwMDAiLCJQIjoiV2luMzIiLCJBTiI6Ik1haWwiLCJXVCI6Mn0%3D%7C1000&amp;sdata=WuC%2BLX2EJK96KESavP4RSieodwVLUfYstB9KdU7QAn4%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Virona Mehta</dc:creator>
  <cp:keywords/>
  <dc:description/>
  <cp:lastModifiedBy>Lakshmi Tulasi Surapaneni</cp:lastModifiedBy>
  <cp:revision>4</cp:revision>
  <dcterms:created xsi:type="dcterms:W3CDTF">2022-01-25T15:48:00Z</dcterms:created>
  <dcterms:modified xsi:type="dcterms:W3CDTF">2022-01-25T21:53:00Z</dcterms:modified>
</cp:coreProperties>
</file>